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BE" w:rsidRDefault="00EA64BE" w:rsidP="00EA64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275345" cy="2465032"/>
            <wp:effectExtent l="19050" t="0" r="1255" b="0"/>
            <wp:docPr id="7" name="Рисунок 7" descr="C:\Users\User\Desktop\Консультационный центр\МАДОУ 16\картинка_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нсультационный центр\МАДОУ 16\картинка_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45" cy="246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BE" w:rsidRPr="00EA64BE" w:rsidRDefault="00EA64BE" w:rsidP="00EA64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«Секреты раннего развития: выбираем авторскую методику»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Идея раннего (от года и даже раньше) развития сейчас очень популярна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>екоторые мамы, желая похвастаться успехами и высоким уровнем развития своего чада, говорят о знании букв, цифр, английских слов и т.д. Но ведь обучение и развитие – это два разных понятия, и в столь нежном возрасте для малыша гораздо важнее именно развитие, которое будет соответствовать его интересам и потребностям.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Давайте сначала определимся, что называют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>анним развитием?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Ранним развитием</w:t>
      </w:r>
      <w:r w:rsidRPr="00EA64BE">
        <w:rPr>
          <w:rFonts w:ascii="Times New Roman" w:eastAsia="Times New Roman" w:hAnsi="Times New Roman" w:cs="Times New Roman"/>
          <w:sz w:val="24"/>
          <w:szCs w:val="24"/>
        </w:rPr>
        <w:t> называют естественное развитие ребёнка от одного года до трёх лет. В этот период главным является развитие движения и речи. То есть ребёнок совершенствует навыки ходьбы, учится бегать и прыгать, брать мелкие предметы, манипулировать ими.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Многие родители часто путают раннее развитие с ранним обучением. </w:t>
      </w: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Раннее обучение —</w:t>
      </w:r>
      <w:r w:rsidRPr="00EA64BE">
        <w:rPr>
          <w:rFonts w:ascii="Times New Roman" w:eastAsia="Times New Roman" w:hAnsi="Times New Roman" w:cs="Times New Roman"/>
          <w:sz w:val="24"/>
          <w:szCs w:val="24"/>
        </w:rPr>
        <w:t> направленные действия для запоминания ребёнком какой-то информации (букв, цифр и т. п.), обучения чтению, счёту.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процессов ребенка раннего возраста идет быстрыми темпами, стремительно развиваются восприятие, внимание, память, мышление, но главной, доминирующей функцией возраста является восприятие. Память ребенка раннего возраста всегда связана с его активным восприятием – узнаванием. Например, ребенок второго года жизни уже может запоминать простейшие музыкальные мелодии и напевать их.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Развитие внимания происходит в процессе освоения ходьбы и речи. Как только ребенок начинает ходить, расширяется область предметов, которые он может исследовать самостоятельно. Фокус в том, что нам, ВЗРОСЛЫМ, НУЖНО ПОЗВОЛИТЬ ребенку рассматривать (исследовать) не только то, что находится вокруг него (что мы заботливо предоставили ребенку), но и то, что ребенок может самостоятельно достать из шкафа, со стола… в этот момент взрослый может заострить внимание ребенка на деталях предмета: «Какой красивый, … тяжелый –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ухх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». Мышление ребенка развивается в результате манипуляции различных предметов и приобретает интенсивность с развитием речи. С самого рождения дети склонны исследовать окружающий их мир, они любопытны и настойчивы. Все вокруг совершенно новое и интересное, детей ждет целый мир, и родителям не следует вставать у них на пути. Все, что вам нужно делать, — это </w:t>
      </w:r>
      <w:r w:rsidRPr="00EA64BE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ребенку полную безопасность. При этом не следует слишком оберегать ребенка, дайте ему простор для исследования, для ошибок и небольших ушибов.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Существует множество возможностей для открытия нового – например, пойте ребенку, читайте ребенку, прогуляйтесь с ребенком по улице: смотри, вот дерево, вот собачка, вот машина, вот дом.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Чтобы восприятие и речь совершенствовалось ребенку нужно предоставить насыщенную игровыми стимулами среду. Родители в этой среде выступают главными сказочниками, режиссерами, фокусниками. Но вот что является главным, — умеете ли вы играть? Как – это быть сказочниками, режиссерами, фокусниками…</w:t>
      </w:r>
    </w:p>
    <w:p w:rsidR="00EA64BE" w:rsidRPr="00EA64BE" w:rsidRDefault="00EA64BE" w:rsidP="00EA64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На что ориентироваться для правильного раннего развития?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Примите пять простых советов, которые мы сформулировали вслед за, мудрым режиссером документального кино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Карлотой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Нельсон, опираясь на основные закономерности развития детей раннего возраста.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1. Поддерживайте и поощряйте лепет ребёнка и относитесь к нему как к настоящей беседе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Звуки, которые издают младенцы, и их жесты является их единственной формой общения. Поддерживайте и поощряйте детский лепет как настоящую беседу. Реагируйте на звуки, сигналы и действия ребёнка, и взаимодействуйте с ним в течение всего дня. Слова, которые ребёнок слышит от взрослого, и главным образом их количество, будут определять объём его словарного запаса в этом возрасте, а позже окажут влияние на развитие у него навыков чтения. Относитесь серьёзно к детскому лепету и поощряйте его.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2. Читайте ребёнку в целях развития его речи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Детки уже в трёхмесячном возрасте могут различать каждый звук, используемый в языках мира. Каждый раз, когда вы читаете вслух своему ребёнку, вы, тем самым, развиваете его речь и языковые навыки. Во время чтения, показывая картинки в книге, задавайте вопросы по рассказу и его персонажам. Простые вопросы, такие как «во что они одеты?» и «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сколько их?» помогут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развитию речи и языковых навыков ребёнка. Чтение маленьким детям не только поможет им узнать новые слова и запомнить их, но и привьёт им любовь к чтению книг. Помните, лидерами становятся те, кто в своё время много читал и читает, так почему бы не начать как можно раньше этот процесс?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3. Находите образовательные моменты в повседневных действиях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Для маленьких детей любое из повседневных действий со стороны взрослых — это обучение. Будь то купание, сортировка белья, приготовление пищи или выполнение поручений – все эти действия являются превосходными возможностями для обучения. Во время выполнения тех или иных действий произносите вслух то, что вы делаете для того, чтобы активизировать речевую деятельность ребёнка. Считайте и сортируйте белье для обучения математике, играйте с пищевыми ингредиентами и изучайте вслух строение и консистенцию различных предметов для развития научного мышления. Гримасничанье, демонстрирующее различные эмоции, является прекрасным способом развития у детей способности понимания эмоций.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Принимайте игру всерьёз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Маленькие дети ежедневно, ежеминутно делают открытия, открытия тех вещей, которые кажутся для нас обыденными. Играя, они приобретают жизненно важные навыки. Игра в различных персонажей позволяет им представить себя кем-то другим и научиться понимать чувства других. Когда они играют с другими людьми — учатся идти на компромисс и выполнять какое-либо действие, сохраняя очерёдность. Участие в воображаемой свободной игре, например, представляя себе, что игрушечный поезд может путешествовать в космическом пространстве, пробуждает у детей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и активизирует речевую деятельность. Во время таких игр маленькие дети учатся выражать свои идеи и мысли в устной форме. Когда маленькие дети представляют себе новые воображаемые миры, они учатся решать проблемы и находить новые возможности. То, что, кажется простой забавой, на самом деле является значимым действием. Относитесь к игре серьёзно, потому что игра — это важный процесс обучения.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Подавайте личный пример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Маленькие дети – это гениальные пародисты. Они зрительно подхватывают всё, что вы делаете. До того момента, когда они начнут говорить, они становятся экспертами в считывании информации с выражений лиц и определении отношений, не выраженных словами, и учатся их пародировать. Наблюдая за вашими жестами, за тем, как вы относитесь к другим, или как вы реагируете на различные ситуации и проблемы, маленькие дети запоминают это и, со временем, могут начать использовать в своей жизни подобные отношения, реакции и действия. Ваше поведение и отношение сформируют личность вашего ребёнка.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Практически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используя эти пять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>, вышеприведенных, важных советов вы запускаете процессы раннего развития у вашего ребенка, а в помощь предлагаем перечень методик раннего развития и обучения.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Навигатор методик раннего развития и обучения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По мнению педагогов и психологов, современным родителям стоит знать основные методики развития детей, созданные педагогами разных стран. Из них всегда можно выбрать методику, подходящую семье по духу и потребностям, или вообще использовать в воспитании своего чада элементы и советы разных систем.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spellStart"/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Монтессори</w:t>
      </w:r>
      <w:proofErr w:type="spellEnd"/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Возраст: 0–12 лет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Девиз: «Помоги мне это сделать самому!»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Методика Марии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долгих лет остается одной из самых популярных систем раннего развития.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Суть данного метода в предоставлении ребенку полной свободы в познании и развитии Взрослый наблюдает за действиями ребенка, определяет его склонности и предоставляет ребенку более простые или более сложные задания с выбранным самим ребенком дидактическим материалом. Без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lastRenderedPageBreak/>
        <w:t>внимания не оставляется даже положение в пространстве. Педагог помогает детям организовать работу, но не выполнять её. И в то же время заботятся о том, чтобы ребёнок заканчивал работать с чувством удовлетворения. В редких случаях педагоги всё-таки вмешиваются, и это отдельное умение — понять, когда это действительно нужно, а когда без этого можно обойтись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обучение детей в помещениях, условно разделенных на тематические зоны, которые можно организовать и в обычной квартире: сделать дом «развивающей средой» может каждый родитель — достаточно разрешить ребёнку полноценно участвовать в жизни семьи: готовить, убирать, ремонтировать, рукодельничать, ухаживать за растениями и животными. Лучше, если предметы, которые он при этом использует, будут не игрушечными, а настоящими, просто удобными для детской руки.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Если говорить о классической игровой комнате, то она разделяется на несколько зон: естествознания, практической жизни,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сенсорную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, языковую, математическую. Все игрушки и пособия располагаются так, чтобы ребёнок мог сам их взять и убрать на место. Все они в одном экземпляре: во-первых, так дети, если их несколько, учатся договариваться и ждать своей очереди, во-вторых, сохраняется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автодидактичность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предмета, то есть приспособленность для самостоятельной игры — никто не вмешивается, не подсказывает и не поправляет.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Пожалуй, одно из главных преимуществ системы — то, что дети учатся всему легко и с удовольствием, в своём темпе, без «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обязаловки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» и соревнований со сверстниками. Поэтому на занятиях им не страшно и не скучно, они любознательны, инициативны. Кроме того, дети, которые обучались по системе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>, всегда могут сами занять себя, неплохо справляются с бытовыми обязанностями, умеют организовывать своё время и уважают потребности других.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Вячеслава </w:t>
      </w:r>
      <w:proofErr w:type="spellStart"/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Возраст: 2–16 лет.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Девиз: «Развитие — в игре!».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В начале 90-х годов, когда бывшие советские граждане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испытывали проблемы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с приобретением качественных и недорогих игрушек для своих детей, инженер-физик Вячеслав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Воскобович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создал первую в стране систему развития мышления, основанную на развивающих играх.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основана на игровой деятельности. … Упор делается на творческое развитие ребенка, причем, обязательно в процессе игровой деятельности.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Суть метода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Играя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учимся. В игровом процессе ребенок сразу получает несколько развивающих моментов одновременно: это счет и чтение, внимание и воображение, логика и память. Таким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обеспечивая комплексное развитие.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— Автор за основу берет интересную сказку. Так, по его мнению, ребенок в игровой форме будет увлекательно и непринужденно получать обучающую информацию. Для </w:t>
      </w:r>
      <w:r w:rsidRPr="00EA64BE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каждой игры своя сказка, где есть свои герои, которым нужно помочь, выполняя те или иные задания и упражнения.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— Ребенок и взрослый, или позже, сам ребенок, может играть как по предложенному сценарию, так и уже развивать свои творческие способности и придумывать новых героев, новые сюжеты и новые загадки.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Все игры являются многофункциональными, в них можно играть много раз в различных комбинациях. В ходе игры дети с помощью родителей учатся читать и считать, логически мыслить, кроме того, развивается их воображение и фантазия.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К большинству игр прилагаются методические пособия, проиллюстрированные известными сказками, с помощью которых дети выполняют различные задания и отвечают на вопросы.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spellStart"/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Сесиль</w:t>
      </w:r>
      <w:proofErr w:type="spellEnd"/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Лупан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Возраст: с рождения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Девиз: «Родители — главные учителя!»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Методика француженки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Сесиль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Лупан относится к системам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суперраннего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ребенка. Лупан не имеет никакого отношения к науке и педагогике и разработала свою методику в ходе воспитания собственных дочерей. Однако ее система неизменно находит последователей по всему миру уже не первый год. Главная роль в данной методике отдана родителям, они должны выступать для ребенка самыми важными педагогами и наставниками.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Малыш с рождения должен обучаться в строго игровой форме, без определенного графика и переутомления. Взрослым предлагается постоянно создавать для ребенка условия для новых открытий и развития любознательности. Система Лупан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обязательное обучение малышей плаванию прямо с рождения, сразу после выхода мамы из роддома. Само раннее обучение строится на постоянной игре. Например, чтобы малыш запомнил буквы и цифры,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Сесиль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предлагает сочинять ему песенки и стихи на известные мотивы.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Главная задача обучения детей до года — стимулировать пять чувств малыша, на втором году ребенок уже учится складывать слова в предложения с помощью специальных карточек, начинает учить иностранный язык, изучает географические карты и пытается запомнить сложные слова из энциклопедий. А с 3–4 лет предполагается, что ребенок должен начать осваивать игру на каком-либо музыкальном инструменте и серьезный спорт из серии верховой езды. Вся методика Лупан уложена в таблицу, где подробно расписано, как и чем в разном возрасте нужно заниматься с ребенком. Масштаб умений, как правило, впечатляет даже самых требовательных мам.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spellStart"/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Гленна</w:t>
      </w:r>
      <w:proofErr w:type="spellEnd"/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Домана</w:t>
      </w:r>
      <w:proofErr w:type="spellEnd"/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Возраст: 0–5 лет.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Девиз: «Тренируем мозг с рождения».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Данная методика уже давно пользуется большой популярностью у родителей, мечтающих растить гениев буквально с пеленок. При этом изначально система была создана американским врачом-физиотерапевтом для детей, страдающих нарушениями мозговой деятельности. Спустя время выяснилось, что методика отлично работает и при обучении здоровых малышей.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Гленн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Доман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считал, что мозг ребенка нужно активно тренировать с самого рождения, иначе уже к 5–6 годам детям будет сложно учиться и запоминать информацию. Дело в том, что в период активного роста до 2–6 лет мозг ребенка нацелен на познание, малышу еще не нужно иметь мотивацию для обучения.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Домана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ребенку предлагаются определенные нарисованные карточки со словами, точками (математика) и картинками (окружающий мир), благодаря которым малыши учатся запоминать слова, читать и считать. Рекомендуется буквально с рождения показывать ребенку картинки, громко и отчетливо называя их. Такие действия формируют даже у грудничка четкую связь между тем, что он слышит, видит и воспринимает в целом.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Помимо карточек система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Домана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также предполагает особое творческое и физическое развитие ребенка. </w:t>
      </w:r>
      <w:proofErr w:type="spellStart"/>
      <w:r w:rsidRPr="00EA64BE">
        <w:rPr>
          <w:rFonts w:ascii="Times New Roman" w:eastAsia="Times New Roman" w:hAnsi="Times New Roman" w:cs="Times New Roman"/>
          <w:sz w:val="24"/>
          <w:szCs w:val="24"/>
        </w:rPr>
        <w:t>Доман</w:t>
      </w:r>
      <w:proofErr w:type="spell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рекомендует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как можно раньше приобщать детей к различным видам спорта: плавание, лыжи, коньки, бег и т.д. Считается, что если начать заниматься с ребенком по данной системе с первого месяца жизни, к одному году он уже будет обладать значительным словарным запасом, а впоследствии сможет быстро читать и считать и легко запоминать большой объем информации.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Никитиных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Возраст: 0–16 лет.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Девиз: «Мама, папа, я — спортивная семья».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Борис и Елена Никитины — педагоги-новаторы и родители семерых детей. На собственном опыте они создали уникальную систему раннего развития малышей.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Суть методики заключается в полной свободе действий ребенка. Нет никаких системных занятий и прочих ограничений. Дети могут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заниматься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сколько хотят, в то время, когда им удобно, сочетая спортивные и интеллектуальные занятия. Методика предполагает закаливание малыша с раннего возраста, детей нужно одевать в легкую одежду, они должны как можно больше времени проводить на свежем воздухе. Спорт в этой методике выходит на первое место, с раннего детства малыши учатся пользоваться различными спортивными снарядами, которые становятся для них такой же неотъемлемой частью интерьера, как мебель.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Центром системы выступают родители, которые на собственном примере приучают детей к здоровому образу жизни, закаливанию и тренировкам. Задача взрослых — как можно больше общаться с малышами, всячески поощрять и хвалить. При этом метод не приемлет принуждения,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ребенок должен делать все с радостью без принуждения. Безусловно, методика предполагает, что все члены семьи должны быть увлечены спортом и следовать правилам ЗОЖ.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«Школа семи гномов»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Возраст: 0–6 лет.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lastRenderedPageBreak/>
        <w:t>Девиз: «Все лучшее — в одном флаконе».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Школа семи гномов, по сути, собрала в себе элементы многих популярных педагогических методик. Она базируется на шести китах: умственное, физическое, эмоциональное, эстетическое, личностное и социальное развитие. В специальных книгах, разделенных по возрастам, так или 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иначе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 xml:space="preserve"> затрагиваются все эти сферы развития ребенка.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Учебные пособия «Школы семи гномов» состоят из 12 книг для детей в возрасте от 0 до 6 лет. С помощью них ребенок поэтапно осваивает информацию, в том числе учится делать различные поделки, клеить и вырезать, что способствует развитию мелкой моторики.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Конечно, этот перечень не полный. Однако и представленных методик достаточно для того, чтобы понять, насколько они разнообразны и интересны. При их разработке авторы учитывали свой опыт или брали за основу педагогическое наследие.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Консультацию подготовила Арутюнян А.Г.</w:t>
      </w:r>
    </w:p>
    <w:p w:rsidR="00EA64BE" w:rsidRPr="00EA64BE" w:rsidRDefault="00EA64BE" w:rsidP="00EA6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EA64B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A64BE">
        <w:rPr>
          <w:rFonts w:ascii="Times New Roman" w:eastAsia="Times New Roman" w:hAnsi="Times New Roman" w:cs="Times New Roman"/>
          <w:sz w:val="24"/>
          <w:szCs w:val="24"/>
        </w:rPr>
        <w:t>оспитатель МАДОУ № 16 «Сказка»</w:t>
      </w:r>
    </w:p>
    <w:p w:rsidR="00EA64BE" w:rsidRPr="00EA64BE" w:rsidRDefault="00EA64BE" w:rsidP="00EA6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6C6" w:rsidRDefault="00EA64BE">
      <w:r>
        <w:rPr>
          <w:noProof/>
        </w:rPr>
        <w:drawing>
          <wp:inline distT="0" distB="0" distL="0" distR="0">
            <wp:extent cx="2860040" cy="2447290"/>
            <wp:effectExtent l="19050" t="0" r="0" b="0"/>
            <wp:docPr id="4" name="Рисунок 4" descr="http://madoy16-skazka.ru/wp-content/uploads/2020/11/%D1%80%D0%BE%D0%B4-300x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y16-skazka.ru/wp-content/uploads/2020/11/%D1%80%D0%BE%D0%B4-300x2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A64BE"/>
    <w:rsid w:val="009F16C6"/>
    <w:rsid w:val="00EA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64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A64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EA64BE"/>
    <w:rPr>
      <w:b/>
      <w:bCs/>
    </w:rPr>
  </w:style>
  <w:style w:type="paragraph" w:styleId="a6">
    <w:name w:val="Normal (Web)"/>
    <w:basedOn w:val="a"/>
    <w:uiPriority w:val="99"/>
    <w:semiHidden/>
    <w:unhideWhenUsed/>
    <w:rsid w:val="00EA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2463</Words>
  <Characters>14043</Characters>
  <Application>Microsoft Office Word</Application>
  <DocSecurity>0</DocSecurity>
  <Lines>117</Lines>
  <Paragraphs>32</Paragraphs>
  <ScaleCrop>false</ScaleCrop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2021-10-24T20:13:00Z</dcterms:created>
  <dcterms:modified xsi:type="dcterms:W3CDTF">2021-10-24T20:14:00Z</dcterms:modified>
</cp:coreProperties>
</file>